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7025DE" w:rsidRPr="00CC7773" w:rsidTr="00A57F8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 xml:space="preserve">Nazwa modułu (bloku przedmiotów): </w:t>
            </w:r>
            <w:r w:rsidRPr="00CC7773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 xml:space="preserve">Kod modułu: </w:t>
            </w:r>
            <w:r w:rsidRPr="00CC7773">
              <w:rPr>
                <w:b/>
                <w:sz w:val="22"/>
                <w:szCs w:val="22"/>
              </w:rPr>
              <w:t>E</w:t>
            </w:r>
          </w:p>
        </w:tc>
      </w:tr>
      <w:tr w:rsidR="007025DE" w:rsidRPr="00CC7773" w:rsidTr="00A57F8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 xml:space="preserve">Nazwa przedmiotu: </w:t>
            </w:r>
            <w:r w:rsidRPr="00CC7773">
              <w:rPr>
                <w:b/>
                <w:sz w:val="22"/>
                <w:szCs w:val="22"/>
              </w:rPr>
              <w:t>HANDEL ZAGRANICZNY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Kod przedmiotu:</w:t>
            </w:r>
            <w:r w:rsidRPr="00CC7773">
              <w:rPr>
                <w:b/>
                <w:sz w:val="22"/>
                <w:szCs w:val="22"/>
              </w:rPr>
              <w:t xml:space="preserve"> 43.2.</w:t>
            </w:r>
          </w:p>
        </w:tc>
      </w:tr>
      <w:tr w:rsidR="007025DE" w:rsidRPr="00CC7773" w:rsidTr="00A57F89">
        <w:trPr>
          <w:cantSplit/>
        </w:trPr>
        <w:tc>
          <w:tcPr>
            <w:tcW w:w="497" w:type="dxa"/>
            <w:vMerge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CC7773">
              <w:rPr>
                <w:b/>
                <w:sz w:val="22"/>
                <w:szCs w:val="22"/>
              </w:rPr>
              <w:t>INSTYTUT EKONOMICZNY</w:t>
            </w:r>
          </w:p>
        </w:tc>
      </w:tr>
      <w:tr w:rsidR="007025DE" w:rsidRPr="00CC7773" w:rsidTr="00A57F89">
        <w:trPr>
          <w:cantSplit/>
        </w:trPr>
        <w:tc>
          <w:tcPr>
            <w:tcW w:w="497" w:type="dxa"/>
            <w:vMerge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7025DE" w:rsidRPr="00CC7773" w:rsidRDefault="007025DE" w:rsidP="00A57F89">
            <w:pPr>
              <w:rPr>
                <w:b/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 xml:space="preserve">Nazwa kierunku: </w:t>
            </w:r>
            <w:r w:rsidRPr="00CC7773">
              <w:rPr>
                <w:b/>
                <w:sz w:val="22"/>
                <w:szCs w:val="22"/>
              </w:rPr>
              <w:t>EKONOMIA</w:t>
            </w:r>
          </w:p>
        </w:tc>
      </w:tr>
      <w:tr w:rsidR="007025DE" w:rsidRPr="00CC7773" w:rsidTr="00A57F89">
        <w:trPr>
          <w:cantSplit/>
        </w:trPr>
        <w:tc>
          <w:tcPr>
            <w:tcW w:w="497" w:type="dxa"/>
            <w:vMerge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 xml:space="preserve">Forma studiów: </w:t>
            </w:r>
            <w:r w:rsidRPr="00CC7773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173" w:type="dxa"/>
            <w:gridSpan w:val="3"/>
          </w:tcPr>
          <w:p w:rsidR="007025DE" w:rsidRPr="00CC7773" w:rsidRDefault="007025DE" w:rsidP="00A57F89">
            <w:pPr>
              <w:rPr>
                <w:b/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 xml:space="preserve">Profil kształcenia: </w:t>
            </w:r>
            <w:r w:rsidRPr="00CC777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7025DE" w:rsidRPr="00CC7773" w:rsidRDefault="007025DE" w:rsidP="00A57F89">
            <w:pPr>
              <w:rPr>
                <w:b/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 xml:space="preserve">Poziom kształcenia: </w:t>
            </w:r>
            <w:r w:rsidRPr="00CC7773">
              <w:rPr>
                <w:b/>
                <w:sz w:val="22"/>
                <w:szCs w:val="22"/>
              </w:rPr>
              <w:t>studia I stopnia</w:t>
            </w:r>
          </w:p>
        </w:tc>
      </w:tr>
      <w:tr w:rsidR="007025DE" w:rsidRPr="00CC7773" w:rsidTr="00A57F89">
        <w:trPr>
          <w:cantSplit/>
        </w:trPr>
        <w:tc>
          <w:tcPr>
            <w:tcW w:w="497" w:type="dxa"/>
            <w:vMerge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 xml:space="preserve">Rok / semestr:  </w:t>
            </w:r>
          </w:p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b/>
                <w:sz w:val="22"/>
                <w:szCs w:val="22"/>
              </w:rPr>
              <w:t>II/IV</w:t>
            </w:r>
          </w:p>
        </w:tc>
        <w:tc>
          <w:tcPr>
            <w:tcW w:w="3173" w:type="dxa"/>
            <w:gridSpan w:val="3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Status przedmiotu /modułu:</w:t>
            </w:r>
          </w:p>
          <w:p w:rsidR="007025DE" w:rsidRPr="00CC7773" w:rsidRDefault="007025DE" w:rsidP="00A57F89">
            <w:pPr>
              <w:rPr>
                <w:b/>
                <w:sz w:val="22"/>
                <w:szCs w:val="22"/>
              </w:rPr>
            </w:pPr>
            <w:r w:rsidRPr="00CC7773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Język przedmiotu / modułu:</w:t>
            </w:r>
          </w:p>
          <w:p w:rsidR="007025DE" w:rsidRPr="00CC7773" w:rsidRDefault="007025DE" w:rsidP="00A57F89">
            <w:pPr>
              <w:rPr>
                <w:b/>
                <w:sz w:val="22"/>
                <w:szCs w:val="22"/>
              </w:rPr>
            </w:pPr>
            <w:r w:rsidRPr="00CC7773">
              <w:rPr>
                <w:b/>
                <w:sz w:val="22"/>
                <w:szCs w:val="22"/>
              </w:rPr>
              <w:t>polski</w:t>
            </w:r>
          </w:p>
        </w:tc>
      </w:tr>
      <w:tr w:rsidR="007025DE" w:rsidRPr="00CC7773" w:rsidTr="00A57F89">
        <w:trPr>
          <w:cantSplit/>
        </w:trPr>
        <w:tc>
          <w:tcPr>
            <w:tcW w:w="497" w:type="dxa"/>
            <w:vMerge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7025DE" w:rsidRPr="00CC7773" w:rsidRDefault="007025DE" w:rsidP="00A57F89">
            <w:pPr>
              <w:jc w:val="center"/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7025DE" w:rsidRPr="00CC7773" w:rsidRDefault="007025DE" w:rsidP="00A57F89">
            <w:pPr>
              <w:jc w:val="center"/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7025DE" w:rsidRPr="00CC7773" w:rsidRDefault="007025DE" w:rsidP="00A57F89">
            <w:pPr>
              <w:jc w:val="center"/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7025DE" w:rsidRPr="00CC7773" w:rsidRDefault="007025DE" w:rsidP="00A57F89">
            <w:pPr>
              <w:jc w:val="center"/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7025DE" w:rsidRPr="00CC7773" w:rsidRDefault="007025DE" w:rsidP="00A57F89">
            <w:pPr>
              <w:jc w:val="center"/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7025DE" w:rsidRPr="00CC7773" w:rsidRDefault="007025DE" w:rsidP="00A57F89">
            <w:pPr>
              <w:jc w:val="center"/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 xml:space="preserve">inne </w:t>
            </w:r>
            <w:r w:rsidRPr="00CC7773">
              <w:rPr>
                <w:sz w:val="22"/>
                <w:szCs w:val="22"/>
              </w:rPr>
              <w:br/>
              <w:t>(wpisać jakie)</w:t>
            </w:r>
          </w:p>
        </w:tc>
      </w:tr>
      <w:tr w:rsidR="007025DE" w:rsidRPr="00CC7773" w:rsidTr="00A57F89">
        <w:trPr>
          <w:cantSplit/>
        </w:trPr>
        <w:tc>
          <w:tcPr>
            <w:tcW w:w="497" w:type="dxa"/>
            <w:vMerge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7025DE" w:rsidRPr="00CC7773" w:rsidRDefault="007025DE" w:rsidP="00A57F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7025DE" w:rsidRPr="00CC7773" w:rsidRDefault="006359FA" w:rsidP="00A57F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:rsidR="007025DE" w:rsidRPr="00CC7773" w:rsidRDefault="007025DE" w:rsidP="00A57F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7025DE" w:rsidRPr="00CC7773" w:rsidRDefault="007025DE" w:rsidP="00A57F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7025DE" w:rsidRPr="00CC7773" w:rsidRDefault="007025DE" w:rsidP="00A57F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7025DE" w:rsidRPr="00CC7773" w:rsidRDefault="007025DE" w:rsidP="00A57F89">
            <w:pPr>
              <w:jc w:val="center"/>
              <w:rPr>
                <w:sz w:val="22"/>
                <w:szCs w:val="22"/>
              </w:rPr>
            </w:pPr>
          </w:p>
        </w:tc>
      </w:tr>
    </w:tbl>
    <w:p w:rsidR="007025DE" w:rsidRPr="00CC7773" w:rsidRDefault="007025DE" w:rsidP="007025DE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7025DE" w:rsidRPr="00CC7773" w:rsidTr="00A57F8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Dr inż. Andrzej Osiński</w:t>
            </w:r>
          </w:p>
        </w:tc>
      </w:tr>
      <w:tr w:rsidR="007025DE" w:rsidRPr="00CC7773" w:rsidTr="00A57F89">
        <w:tc>
          <w:tcPr>
            <w:tcW w:w="2988" w:type="dxa"/>
            <w:vAlign w:val="center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7025DE" w:rsidRPr="00CC7773" w:rsidRDefault="00CC7773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Dr inż. Andrzej Osiński</w:t>
            </w:r>
          </w:p>
        </w:tc>
      </w:tr>
      <w:tr w:rsidR="007025DE" w:rsidRPr="00CC7773" w:rsidTr="00A57F89">
        <w:tc>
          <w:tcPr>
            <w:tcW w:w="2988" w:type="dxa"/>
            <w:vAlign w:val="center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7025DE" w:rsidRPr="00CC7773" w:rsidRDefault="007025DE" w:rsidP="00A57F89">
            <w:pPr>
              <w:jc w:val="both"/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 xml:space="preserve">Nabycie przez studentów wiedzy z zakresem specyfiki handlu zagranicznego i jego uwarunkowań; posługiwanie się fachową terminologią, nabycie umiejętności sporządzania planu ekspansji na wybrane rynki zagraniczne; sporządzania dokumentów związanych z obrotem handlowym z zagranicą; przyswojenie procedur przy zawieraniu i realizacji różnego rodzaju transakcji w handlu zagranicznym. </w:t>
            </w:r>
          </w:p>
        </w:tc>
      </w:tr>
      <w:tr w:rsidR="007025DE" w:rsidRPr="00CC7773" w:rsidTr="00A57F8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Podstawy zarządzania,  mikro i makroekonomii.</w:t>
            </w:r>
          </w:p>
        </w:tc>
      </w:tr>
    </w:tbl>
    <w:p w:rsidR="007025DE" w:rsidRPr="00CC7773" w:rsidRDefault="007025DE" w:rsidP="007025D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7025DE" w:rsidRPr="00CC7773" w:rsidTr="00A57F89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7025DE" w:rsidRPr="00CC7773" w:rsidRDefault="007025DE" w:rsidP="00A57F89">
            <w:pPr>
              <w:jc w:val="center"/>
              <w:rPr>
                <w:b/>
                <w:sz w:val="22"/>
                <w:szCs w:val="22"/>
              </w:rPr>
            </w:pPr>
            <w:r w:rsidRPr="00CC7773">
              <w:rPr>
                <w:b/>
                <w:sz w:val="22"/>
                <w:szCs w:val="22"/>
              </w:rPr>
              <w:t>EFEKTY UCZENIA SIĘ</w:t>
            </w:r>
          </w:p>
        </w:tc>
      </w:tr>
      <w:tr w:rsidR="007025DE" w:rsidRPr="00CC7773" w:rsidTr="00A57F8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7025DE" w:rsidRPr="00CC7773" w:rsidRDefault="007025DE" w:rsidP="00A57F89">
            <w:pPr>
              <w:jc w:val="center"/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7025DE" w:rsidRPr="00CC7773" w:rsidRDefault="007025DE" w:rsidP="00A57F89">
            <w:pPr>
              <w:jc w:val="center"/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25DE" w:rsidRPr="00CC7773" w:rsidRDefault="007025DE" w:rsidP="00A57F89">
            <w:pPr>
              <w:jc w:val="center"/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Kod kierunkowego efektu</w:t>
            </w:r>
          </w:p>
          <w:p w:rsidR="007025DE" w:rsidRPr="00CC7773" w:rsidRDefault="007025DE" w:rsidP="00A57F89">
            <w:pPr>
              <w:jc w:val="center"/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uczenia się</w:t>
            </w:r>
          </w:p>
        </w:tc>
      </w:tr>
      <w:tr w:rsidR="007025DE" w:rsidRPr="00CC7773" w:rsidTr="00A57F89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b/>
                <w:sz w:val="22"/>
                <w:szCs w:val="22"/>
              </w:rPr>
              <w:t>Wiedza</w:t>
            </w:r>
            <w:r w:rsidRPr="00CC7773">
              <w:rPr>
                <w:sz w:val="22"/>
                <w:szCs w:val="22"/>
              </w:rPr>
              <w:t xml:space="preserve"> (</w:t>
            </w:r>
            <w:r w:rsidRPr="00CC7773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</w:p>
        </w:tc>
      </w:tr>
      <w:tr w:rsidR="007025DE" w:rsidRPr="00CC7773" w:rsidTr="00A57F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Ma wiedzę w zakresie istoty, form i uwarunkowań w handlu zagranicznym w kontekście jego roli w gospodarce i funkcjonowania przedsiębiorstwa na rynkach zagranicznych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K1P_W02</w:t>
            </w:r>
          </w:p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K1P_W04</w:t>
            </w:r>
          </w:p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K1P_W07</w:t>
            </w:r>
          </w:p>
        </w:tc>
      </w:tr>
      <w:tr w:rsidR="007025DE" w:rsidRPr="00CC7773" w:rsidTr="00A57F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 xml:space="preserve">Ma wiedzę w zakresie czynności podejmowanych przez przedsiębiorstwa handlujące z partnerem zagranicznym zarówno na jednolitym rynku europejskim jak i na rynkach poza unijnych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K1P_W02</w:t>
            </w:r>
          </w:p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K1P_W04</w:t>
            </w:r>
          </w:p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K1P_W08</w:t>
            </w:r>
          </w:p>
        </w:tc>
      </w:tr>
      <w:tr w:rsidR="007025DE" w:rsidRPr="00CC7773" w:rsidTr="00A57F89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b/>
                <w:sz w:val="22"/>
                <w:szCs w:val="22"/>
              </w:rPr>
              <w:t>Umiejętności</w:t>
            </w:r>
            <w:r w:rsidRPr="00CC7773">
              <w:rPr>
                <w:sz w:val="22"/>
                <w:szCs w:val="22"/>
              </w:rPr>
              <w:t xml:space="preserve"> </w:t>
            </w:r>
            <w:r w:rsidRPr="00CC7773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</w:p>
        </w:tc>
      </w:tr>
      <w:tr w:rsidR="007025DE" w:rsidRPr="00CC7773" w:rsidTr="00A57F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Potrafi wyjaśnić w rozwiniętym zakresie rolę handlu zagranicznego w działalności współczesnego przedsiębiorstwa oraz w gospodarce narodowej i światowej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K1P_U01</w:t>
            </w:r>
          </w:p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K1P_U07</w:t>
            </w:r>
          </w:p>
          <w:p w:rsidR="007025DE" w:rsidRPr="00CC7773" w:rsidRDefault="007025DE" w:rsidP="00A57F89">
            <w:pPr>
              <w:rPr>
                <w:sz w:val="22"/>
                <w:szCs w:val="22"/>
              </w:rPr>
            </w:pPr>
          </w:p>
        </w:tc>
      </w:tr>
      <w:tr w:rsidR="007025DE" w:rsidRPr="00CC7773" w:rsidTr="00A57F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Potrafi zaprojektować plan ekspansji na rynki zagraniczne a także sporządzić niezbędną dokumentacje w obrocie handlowym unijnym i poza unijnym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K1P_U08 K1P_U15</w:t>
            </w:r>
          </w:p>
        </w:tc>
      </w:tr>
      <w:tr w:rsidR="007025DE" w:rsidRPr="00CC7773" w:rsidTr="00A57F89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25DE" w:rsidRPr="00CC7773" w:rsidRDefault="007025DE" w:rsidP="00A57F89">
            <w:pPr>
              <w:rPr>
                <w:b/>
                <w:sz w:val="22"/>
                <w:szCs w:val="22"/>
              </w:rPr>
            </w:pPr>
            <w:r w:rsidRPr="00CC7773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</w:p>
        </w:tc>
      </w:tr>
      <w:tr w:rsidR="007025DE" w:rsidRPr="00CC7773" w:rsidTr="00A57F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Rozumie potrzebę uaktualniania wiedzy i otwartego podchodzenia do zmian zachodzących w otoczeniu zawodowym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K1P_K06</w:t>
            </w:r>
          </w:p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K1P_K07</w:t>
            </w:r>
          </w:p>
        </w:tc>
      </w:tr>
      <w:tr w:rsidR="007025DE" w:rsidRPr="00CC7773" w:rsidTr="00A57F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Poszukuje rozwiązań poprzez dialog i kompromis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K1P_K01</w:t>
            </w:r>
          </w:p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K1P_K05</w:t>
            </w:r>
          </w:p>
        </w:tc>
      </w:tr>
    </w:tbl>
    <w:p w:rsidR="007025DE" w:rsidRPr="00CC7773" w:rsidRDefault="007025DE" w:rsidP="007025DE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7025DE" w:rsidRPr="00CC7773" w:rsidTr="00A57F89">
        <w:tc>
          <w:tcPr>
            <w:tcW w:w="10008" w:type="dxa"/>
            <w:vAlign w:val="center"/>
          </w:tcPr>
          <w:p w:rsidR="007025DE" w:rsidRPr="00CC7773" w:rsidRDefault="007025DE" w:rsidP="00A57F89">
            <w:pPr>
              <w:jc w:val="center"/>
              <w:rPr>
                <w:b/>
                <w:sz w:val="22"/>
                <w:szCs w:val="22"/>
              </w:rPr>
            </w:pPr>
            <w:r w:rsidRPr="00CC7773">
              <w:rPr>
                <w:b/>
                <w:sz w:val="22"/>
                <w:szCs w:val="22"/>
              </w:rPr>
              <w:t>TREŚCI PROGRAMOWE</w:t>
            </w:r>
          </w:p>
        </w:tc>
      </w:tr>
      <w:tr w:rsidR="007025DE" w:rsidRPr="00CC7773" w:rsidTr="00A57F89">
        <w:tc>
          <w:tcPr>
            <w:tcW w:w="10008" w:type="dxa"/>
            <w:shd w:val="pct15" w:color="auto" w:fill="FFFFFF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Ćwiczenia</w:t>
            </w:r>
          </w:p>
        </w:tc>
      </w:tr>
      <w:tr w:rsidR="007025DE" w:rsidRPr="00CC7773" w:rsidTr="00A57F89">
        <w:tc>
          <w:tcPr>
            <w:tcW w:w="10008" w:type="dxa"/>
          </w:tcPr>
          <w:p w:rsidR="007025DE" w:rsidRPr="00CC7773" w:rsidRDefault="007025DE" w:rsidP="00A57F89">
            <w:pPr>
              <w:jc w:val="both"/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 xml:space="preserve">Studenci pracują w zespołach 2-3 osobowych; projektują plan ekspansji przedsiębiorstwa X na wybrane rynki zagraniczne; sporządzają analizę otoczenia biznesowego przy wyborze zagranicznych rynków zbytu; planują zapytania ofertowe dla wybranej branży; tworzą koncepcję nawiązywania kontaktów z partnerami zagranicznymi, projektują dostosowanie zasobów przedsiębiorstwa do ekspansji na wybrane rynki zagraniczne; opracowują koncepcję: strategii wejścia; redukcji ryzyka; doboru pośredników; form rozliczeń finansowych; projektują transport i spedycje; symulują odprawę celną tworzą dokumentację i wypełniają formularze </w:t>
            </w:r>
            <w:r w:rsidRPr="00CC7773">
              <w:rPr>
                <w:sz w:val="22"/>
                <w:szCs w:val="22"/>
              </w:rPr>
              <w:lastRenderedPageBreak/>
              <w:t>wymagane w handlu zagranicznym.</w:t>
            </w:r>
          </w:p>
        </w:tc>
      </w:tr>
    </w:tbl>
    <w:p w:rsidR="007025DE" w:rsidRPr="00CC7773" w:rsidRDefault="007025DE" w:rsidP="007025D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7025DE" w:rsidRPr="00CC7773" w:rsidTr="00A57F8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025DE" w:rsidRPr="00CC7773" w:rsidRDefault="007025DE" w:rsidP="00A57F89">
            <w:pPr>
              <w:jc w:val="both"/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Handel zagraniczny, Poradnik dla praktyków, red. B. Stępień, PWE, Warszawa 2012</w:t>
            </w:r>
          </w:p>
          <w:p w:rsidR="007025DE" w:rsidRPr="00CC7773" w:rsidRDefault="007025DE" w:rsidP="00A57F89">
            <w:pPr>
              <w:jc w:val="both"/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Handel zagraniczny, Organizacja i technika, red. J. Rymarczyk, PWE, Warszawa 2012</w:t>
            </w:r>
          </w:p>
          <w:p w:rsidR="007025DE" w:rsidRPr="00CC7773" w:rsidRDefault="007025DE" w:rsidP="00A57F89">
            <w:pPr>
              <w:jc w:val="both"/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 xml:space="preserve">Podstawy handlu zagranicznego, red. J. Dudziński, </w:t>
            </w:r>
            <w:proofErr w:type="spellStart"/>
            <w:r w:rsidRPr="00CC7773">
              <w:rPr>
                <w:sz w:val="22"/>
                <w:szCs w:val="22"/>
              </w:rPr>
              <w:t>Difin</w:t>
            </w:r>
            <w:proofErr w:type="spellEnd"/>
            <w:r w:rsidRPr="00CC7773">
              <w:rPr>
                <w:sz w:val="22"/>
                <w:szCs w:val="22"/>
              </w:rPr>
              <w:t>, Warszawa 2010</w:t>
            </w:r>
          </w:p>
          <w:p w:rsidR="007025DE" w:rsidRPr="00CC7773" w:rsidRDefault="007025DE" w:rsidP="00A57F89">
            <w:pPr>
              <w:jc w:val="both"/>
              <w:rPr>
                <w:sz w:val="22"/>
                <w:szCs w:val="22"/>
              </w:rPr>
            </w:pPr>
          </w:p>
        </w:tc>
      </w:tr>
      <w:tr w:rsidR="007025DE" w:rsidRPr="00CC7773" w:rsidTr="00A57F89">
        <w:tc>
          <w:tcPr>
            <w:tcW w:w="2660" w:type="dxa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7025DE" w:rsidRPr="00CC7773" w:rsidRDefault="007025DE" w:rsidP="00A57F89">
            <w:pPr>
              <w:jc w:val="both"/>
              <w:rPr>
                <w:sz w:val="22"/>
                <w:szCs w:val="22"/>
              </w:rPr>
            </w:pPr>
            <w:proofErr w:type="spellStart"/>
            <w:r w:rsidRPr="00CC7773">
              <w:rPr>
                <w:sz w:val="22"/>
                <w:szCs w:val="22"/>
              </w:rPr>
              <w:t>Kosztowniak</w:t>
            </w:r>
            <w:proofErr w:type="spellEnd"/>
            <w:r w:rsidRPr="00CC7773">
              <w:rPr>
                <w:sz w:val="22"/>
                <w:szCs w:val="22"/>
              </w:rPr>
              <w:t xml:space="preserve"> A., Misztal P., Pszczółka I., Szelągowska A., Finanse i rozliczenia międzynarodowe, C.H. Beck, Warszawa 2009</w:t>
            </w:r>
          </w:p>
          <w:p w:rsidR="007025DE" w:rsidRPr="00CC7773" w:rsidRDefault="007025DE" w:rsidP="00A57F89">
            <w:pPr>
              <w:jc w:val="both"/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Transakcje handlu zagranicznego, red. B. Stępień, PWE, Warszawa 2004</w:t>
            </w:r>
          </w:p>
        </w:tc>
      </w:tr>
      <w:tr w:rsidR="007025DE" w:rsidRPr="00CC7773" w:rsidTr="00A57F89">
        <w:tc>
          <w:tcPr>
            <w:tcW w:w="2660" w:type="dxa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7025DE" w:rsidRPr="00CC7773" w:rsidRDefault="007025DE" w:rsidP="00A57F89">
            <w:pPr>
              <w:jc w:val="both"/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Prezentacja multimedialna, dyskusja, praca w grupach, studium przypadku, analiza SWOT</w:t>
            </w:r>
          </w:p>
        </w:tc>
      </w:tr>
    </w:tbl>
    <w:p w:rsidR="007025DE" w:rsidRPr="00CC7773" w:rsidRDefault="007025DE" w:rsidP="007025DE">
      <w:pPr>
        <w:rPr>
          <w:sz w:val="22"/>
          <w:szCs w:val="22"/>
        </w:rPr>
      </w:pPr>
    </w:p>
    <w:p w:rsidR="007025DE" w:rsidRPr="00CC7773" w:rsidRDefault="007025DE" w:rsidP="007025DE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7025DE" w:rsidRPr="00CC7773" w:rsidTr="00A57F8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025DE" w:rsidRPr="00CC7773" w:rsidRDefault="007025DE" w:rsidP="00A57F89">
            <w:pPr>
              <w:jc w:val="center"/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025DE" w:rsidRPr="00CC7773" w:rsidRDefault="007025DE" w:rsidP="00A57F89">
            <w:pPr>
              <w:jc w:val="center"/>
              <w:rPr>
                <w:sz w:val="22"/>
                <w:szCs w:val="22"/>
              </w:rPr>
            </w:pPr>
          </w:p>
          <w:p w:rsidR="007025DE" w:rsidRPr="00CC7773" w:rsidRDefault="007025DE" w:rsidP="00A57F89">
            <w:pPr>
              <w:jc w:val="center"/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Nr efektu uczenia się/grupy efektów</w:t>
            </w:r>
            <w:r w:rsidRPr="00CC7773">
              <w:rPr>
                <w:sz w:val="22"/>
                <w:szCs w:val="22"/>
              </w:rPr>
              <w:br/>
            </w:r>
          </w:p>
        </w:tc>
      </w:tr>
      <w:tr w:rsidR="007025DE" w:rsidRPr="00CC7773" w:rsidTr="00A57F8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 xml:space="preserve">Kolokwium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01; 02</w:t>
            </w:r>
          </w:p>
        </w:tc>
      </w:tr>
      <w:tr w:rsidR="007025DE" w:rsidRPr="00CC7773" w:rsidTr="00A57F89">
        <w:tc>
          <w:tcPr>
            <w:tcW w:w="8208" w:type="dxa"/>
            <w:gridSpan w:val="2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 xml:space="preserve">Prezentacja </w:t>
            </w:r>
          </w:p>
        </w:tc>
        <w:tc>
          <w:tcPr>
            <w:tcW w:w="1800" w:type="dxa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03; 04</w:t>
            </w:r>
          </w:p>
        </w:tc>
      </w:tr>
      <w:tr w:rsidR="007025DE" w:rsidRPr="00CC7773" w:rsidTr="00A57F89">
        <w:tc>
          <w:tcPr>
            <w:tcW w:w="8208" w:type="dxa"/>
            <w:gridSpan w:val="2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05; 06</w:t>
            </w:r>
          </w:p>
        </w:tc>
      </w:tr>
      <w:tr w:rsidR="007025DE" w:rsidRPr="00CC7773" w:rsidTr="00A57F89">
        <w:tc>
          <w:tcPr>
            <w:tcW w:w="2660" w:type="dxa"/>
            <w:tcBorders>
              <w:bottom w:val="single" w:sz="12" w:space="0" w:color="auto"/>
            </w:tcBorders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025DE" w:rsidRPr="00CC7773" w:rsidRDefault="007025DE" w:rsidP="00A57F89">
            <w:pPr>
              <w:jc w:val="both"/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Zespołowa prezentacja podczas zajęć 40%, zaliczenie pisemne 40% , poprawność wypowiedzi podczas ćwiczeń 20%.</w:t>
            </w:r>
          </w:p>
        </w:tc>
      </w:tr>
    </w:tbl>
    <w:p w:rsidR="007025DE" w:rsidRPr="00CC7773" w:rsidRDefault="007025DE" w:rsidP="007025D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7025DE" w:rsidRPr="00CC7773" w:rsidTr="00A57F89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</w:p>
          <w:p w:rsidR="007025DE" w:rsidRPr="00CC7773" w:rsidRDefault="007025DE" w:rsidP="00A57F89">
            <w:pPr>
              <w:jc w:val="center"/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NAKŁAD PRACY STUDENTA</w:t>
            </w:r>
          </w:p>
          <w:p w:rsidR="007025DE" w:rsidRPr="00CC7773" w:rsidRDefault="007025DE" w:rsidP="00A57F89">
            <w:pPr>
              <w:rPr>
                <w:sz w:val="22"/>
                <w:szCs w:val="22"/>
              </w:rPr>
            </w:pPr>
          </w:p>
        </w:tc>
      </w:tr>
      <w:tr w:rsidR="007025DE" w:rsidRPr="00CC7773" w:rsidTr="00A57F8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7025DE" w:rsidRPr="00CC7773" w:rsidRDefault="007025DE" w:rsidP="00A57F8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7025DE" w:rsidRPr="00CC7773" w:rsidRDefault="007025DE" w:rsidP="00A57F8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C7773">
              <w:rPr>
                <w:rFonts w:ascii="Times New Roman" w:hAnsi="Times New Roman" w:cs="Times New Roman"/>
              </w:rPr>
              <w:t>Rodzaj</w:t>
            </w:r>
            <w:proofErr w:type="spellEnd"/>
            <w:r w:rsidRPr="00CC77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7773">
              <w:rPr>
                <w:rFonts w:ascii="Times New Roman" w:hAnsi="Times New Roman" w:cs="Times New Roman"/>
              </w:rPr>
              <w:t>działań</w:t>
            </w:r>
            <w:proofErr w:type="spellEnd"/>
            <w:r w:rsidRPr="00CC7773">
              <w:rPr>
                <w:rFonts w:ascii="Times New Roman" w:hAnsi="Times New Roman" w:cs="Times New Roman"/>
              </w:rPr>
              <w:t>/</w:t>
            </w:r>
            <w:proofErr w:type="spellStart"/>
            <w:r w:rsidRPr="00CC7773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7025DE" w:rsidRPr="00CC7773" w:rsidRDefault="007025DE" w:rsidP="00A57F8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C7773">
              <w:rPr>
                <w:rFonts w:ascii="Times New Roman" w:hAnsi="Times New Roman" w:cs="Times New Roman"/>
              </w:rPr>
              <w:t>Liczba</w:t>
            </w:r>
            <w:proofErr w:type="spellEnd"/>
            <w:r w:rsidRPr="00CC77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7773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7025DE" w:rsidRPr="00CC7773" w:rsidTr="00A57F89">
        <w:trPr>
          <w:trHeight w:val="262"/>
        </w:trPr>
        <w:tc>
          <w:tcPr>
            <w:tcW w:w="5070" w:type="dxa"/>
            <w:vMerge/>
            <w:vAlign w:val="center"/>
          </w:tcPr>
          <w:p w:rsidR="007025DE" w:rsidRPr="00CC7773" w:rsidRDefault="007025DE" w:rsidP="00A57F8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7025DE" w:rsidRPr="00CC7773" w:rsidRDefault="007025DE" w:rsidP="00A57F89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C7773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7025DE" w:rsidRPr="00CC7773" w:rsidRDefault="007025DE" w:rsidP="00A57F89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CC7773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CC7773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7025DE" w:rsidRPr="00CC7773" w:rsidTr="00A57F89">
        <w:trPr>
          <w:trHeight w:val="262"/>
        </w:trPr>
        <w:tc>
          <w:tcPr>
            <w:tcW w:w="5070" w:type="dxa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7025DE" w:rsidRPr="00CC7773" w:rsidRDefault="007025DE" w:rsidP="00A57F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7025DE" w:rsidRPr="00CC7773" w:rsidRDefault="007025DE" w:rsidP="00A57F89">
            <w:pPr>
              <w:jc w:val="center"/>
              <w:rPr>
                <w:sz w:val="22"/>
                <w:szCs w:val="22"/>
              </w:rPr>
            </w:pPr>
          </w:p>
        </w:tc>
      </w:tr>
      <w:tr w:rsidR="007025DE" w:rsidRPr="00CC7773" w:rsidTr="00A57F89">
        <w:trPr>
          <w:trHeight w:val="262"/>
        </w:trPr>
        <w:tc>
          <w:tcPr>
            <w:tcW w:w="5070" w:type="dxa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7025DE" w:rsidRPr="00CC7773" w:rsidRDefault="007025DE" w:rsidP="00A57F89">
            <w:pPr>
              <w:jc w:val="center"/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  <w:vAlign w:val="center"/>
          </w:tcPr>
          <w:p w:rsidR="007025DE" w:rsidRPr="00CC7773" w:rsidRDefault="007025DE" w:rsidP="00A57F89">
            <w:pPr>
              <w:jc w:val="center"/>
              <w:rPr>
                <w:sz w:val="22"/>
                <w:szCs w:val="22"/>
              </w:rPr>
            </w:pPr>
          </w:p>
        </w:tc>
      </w:tr>
      <w:tr w:rsidR="007025DE" w:rsidRPr="00CC7773" w:rsidTr="00A57F89">
        <w:trPr>
          <w:trHeight w:val="262"/>
        </w:trPr>
        <w:tc>
          <w:tcPr>
            <w:tcW w:w="5070" w:type="dxa"/>
          </w:tcPr>
          <w:p w:rsidR="007025DE" w:rsidRPr="00CC7773" w:rsidRDefault="007025DE" w:rsidP="00A57F89">
            <w:pPr>
              <w:rPr>
                <w:sz w:val="22"/>
                <w:szCs w:val="22"/>
                <w:vertAlign w:val="superscript"/>
              </w:rPr>
            </w:pPr>
            <w:r w:rsidRPr="00CC7773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7025DE" w:rsidRPr="00CC7773" w:rsidRDefault="006359FA" w:rsidP="006359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7025DE" w:rsidRPr="00CC7773" w:rsidRDefault="007025DE" w:rsidP="00A57F89">
            <w:pPr>
              <w:jc w:val="center"/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15</w:t>
            </w:r>
          </w:p>
        </w:tc>
      </w:tr>
      <w:tr w:rsidR="007025DE" w:rsidRPr="00CC7773" w:rsidTr="00A57F89">
        <w:trPr>
          <w:trHeight w:val="262"/>
        </w:trPr>
        <w:tc>
          <w:tcPr>
            <w:tcW w:w="5070" w:type="dxa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7025DE" w:rsidRPr="00CC7773" w:rsidRDefault="007025DE" w:rsidP="00A57F89">
            <w:pPr>
              <w:jc w:val="center"/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7025DE" w:rsidRPr="00CC7773" w:rsidRDefault="007025DE" w:rsidP="00A57F89">
            <w:pPr>
              <w:jc w:val="center"/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10</w:t>
            </w:r>
          </w:p>
        </w:tc>
      </w:tr>
      <w:tr w:rsidR="007025DE" w:rsidRPr="00CC7773" w:rsidTr="00A57F89">
        <w:trPr>
          <w:trHeight w:val="262"/>
        </w:trPr>
        <w:tc>
          <w:tcPr>
            <w:tcW w:w="5070" w:type="dxa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Przygotowanie projektu / eseju / itp.</w:t>
            </w:r>
            <w:r w:rsidRPr="00CC7773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7025DE" w:rsidRPr="00CC7773" w:rsidRDefault="007025DE" w:rsidP="00A57F89">
            <w:pPr>
              <w:jc w:val="center"/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7025DE" w:rsidRPr="00CC7773" w:rsidRDefault="007025DE" w:rsidP="00A57F89">
            <w:pPr>
              <w:jc w:val="center"/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15</w:t>
            </w:r>
          </w:p>
        </w:tc>
      </w:tr>
      <w:tr w:rsidR="007025DE" w:rsidRPr="00CC7773" w:rsidTr="00A57F89">
        <w:trPr>
          <w:trHeight w:val="262"/>
        </w:trPr>
        <w:tc>
          <w:tcPr>
            <w:tcW w:w="5070" w:type="dxa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7025DE" w:rsidRPr="00CC7773" w:rsidRDefault="007025DE" w:rsidP="00A57F89">
            <w:pPr>
              <w:jc w:val="center"/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7025DE" w:rsidRPr="00CC7773" w:rsidRDefault="007025DE" w:rsidP="00A57F89">
            <w:pPr>
              <w:jc w:val="center"/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10</w:t>
            </w:r>
          </w:p>
        </w:tc>
      </w:tr>
      <w:tr w:rsidR="007025DE" w:rsidRPr="00CC7773" w:rsidTr="00A57F89">
        <w:trPr>
          <w:trHeight w:val="262"/>
        </w:trPr>
        <w:tc>
          <w:tcPr>
            <w:tcW w:w="5070" w:type="dxa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7025DE" w:rsidRPr="00CC7773" w:rsidRDefault="007025DE" w:rsidP="00A57F89">
            <w:pPr>
              <w:jc w:val="center"/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7025DE" w:rsidRPr="00CC7773" w:rsidRDefault="007025DE" w:rsidP="00A57F89">
            <w:pPr>
              <w:jc w:val="center"/>
              <w:rPr>
                <w:sz w:val="22"/>
                <w:szCs w:val="22"/>
              </w:rPr>
            </w:pPr>
          </w:p>
        </w:tc>
      </w:tr>
      <w:tr w:rsidR="007025DE" w:rsidRPr="00CC7773" w:rsidTr="00A57F89">
        <w:trPr>
          <w:trHeight w:val="262"/>
        </w:trPr>
        <w:tc>
          <w:tcPr>
            <w:tcW w:w="5070" w:type="dxa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7025DE" w:rsidRPr="00CC7773" w:rsidRDefault="007025DE" w:rsidP="00A57F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7025DE" w:rsidRPr="00CC7773" w:rsidRDefault="007025DE" w:rsidP="00A57F89">
            <w:pPr>
              <w:jc w:val="center"/>
              <w:rPr>
                <w:sz w:val="22"/>
                <w:szCs w:val="22"/>
              </w:rPr>
            </w:pPr>
          </w:p>
        </w:tc>
      </w:tr>
      <w:tr w:rsidR="007025DE" w:rsidRPr="00CC7773" w:rsidTr="00A57F89">
        <w:trPr>
          <w:trHeight w:val="262"/>
        </w:trPr>
        <w:tc>
          <w:tcPr>
            <w:tcW w:w="5070" w:type="dxa"/>
          </w:tcPr>
          <w:p w:rsidR="007025DE" w:rsidRPr="00CC7773" w:rsidRDefault="007025DE" w:rsidP="00A57F89">
            <w:pPr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7025DE" w:rsidRPr="00CC7773" w:rsidRDefault="007025DE" w:rsidP="00A57F89">
            <w:pPr>
              <w:jc w:val="center"/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60</w:t>
            </w:r>
          </w:p>
        </w:tc>
        <w:tc>
          <w:tcPr>
            <w:tcW w:w="2812" w:type="dxa"/>
            <w:vAlign w:val="center"/>
          </w:tcPr>
          <w:p w:rsidR="007025DE" w:rsidRPr="00CC7773" w:rsidRDefault="007025DE" w:rsidP="00A57F89">
            <w:pPr>
              <w:jc w:val="center"/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50</w:t>
            </w:r>
          </w:p>
        </w:tc>
      </w:tr>
      <w:tr w:rsidR="007025DE" w:rsidRPr="00CC7773" w:rsidTr="00A57F89">
        <w:trPr>
          <w:trHeight w:val="236"/>
        </w:trPr>
        <w:tc>
          <w:tcPr>
            <w:tcW w:w="5070" w:type="dxa"/>
            <w:shd w:val="clear" w:color="auto" w:fill="C0C0C0"/>
          </w:tcPr>
          <w:p w:rsidR="007025DE" w:rsidRPr="00CC7773" w:rsidRDefault="007025DE" w:rsidP="00A57F89">
            <w:pPr>
              <w:rPr>
                <w:b/>
                <w:sz w:val="22"/>
                <w:szCs w:val="22"/>
              </w:rPr>
            </w:pPr>
            <w:r w:rsidRPr="00CC7773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7025DE" w:rsidRPr="00CC7773" w:rsidRDefault="007025DE" w:rsidP="00A57F89">
            <w:pPr>
              <w:jc w:val="center"/>
              <w:rPr>
                <w:b/>
                <w:sz w:val="22"/>
                <w:szCs w:val="22"/>
              </w:rPr>
            </w:pPr>
            <w:r w:rsidRPr="00CC7773">
              <w:rPr>
                <w:b/>
                <w:sz w:val="22"/>
                <w:szCs w:val="22"/>
              </w:rPr>
              <w:t>2</w:t>
            </w:r>
          </w:p>
        </w:tc>
      </w:tr>
      <w:tr w:rsidR="007025DE" w:rsidRPr="00CC7773" w:rsidTr="00A57F89">
        <w:trPr>
          <w:trHeight w:val="236"/>
        </w:trPr>
        <w:tc>
          <w:tcPr>
            <w:tcW w:w="5070" w:type="dxa"/>
            <w:shd w:val="clear" w:color="auto" w:fill="C0C0C0"/>
          </w:tcPr>
          <w:p w:rsidR="007025DE" w:rsidRPr="00CC7773" w:rsidRDefault="007025DE" w:rsidP="00A57F89">
            <w:pPr>
              <w:rPr>
                <w:b/>
                <w:sz w:val="22"/>
                <w:szCs w:val="22"/>
              </w:rPr>
            </w:pPr>
            <w:r w:rsidRPr="00CC7773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7025DE" w:rsidRPr="00CC7773" w:rsidRDefault="007025DE" w:rsidP="00A57F89">
            <w:pPr>
              <w:jc w:val="center"/>
              <w:rPr>
                <w:b/>
                <w:sz w:val="22"/>
                <w:szCs w:val="22"/>
              </w:rPr>
            </w:pPr>
            <w:r w:rsidRPr="00CC7773">
              <w:rPr>
                <w:b/>
                <w:sz w:val="22"/>
                <w:szCs w:val="22"/>
              </w:rPr>
              <w:t>1,0 (Ekonomia i finanse)</w:t>
            </w:r>
          </w:p>
          <w:p w:rsidR="007025DE" w:rsidRPr="00CC7773" w:rsidRDefault="007025DE" w:rsidP="00A57F89">
            <w:pPr>
              <w:jc w:val="center"/>
              <w:rPr>
                <w:b/>
                <w:sz w:val="22"/>
                <w:szCs w:val="22"/>
              </w:rPr>
            </w:pPr>
            <w:r w:rsidRPr="00CC7773">
              <w:rPr>
                <w:b/>
                <w:sz w:val="22"/>
                <w:szCs w:val="22"/>
              </w:rPr>
              <w:t>1,0 (nauki o zarządzaniu i jakości)</w:t>
            </w:r>
          </w:p>
          <w:p w:rsidR="007025DE" w:rsidRPr="00CC7773" w:rsidRDefault="007025DE" w:rsidP="00A57F8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025DE" w:rsidRPr="00CC7773" w:rsidTr="00A57F89">
        <w:trPr>
          <w:trHeight w:val="262"/>
        </w:trPr>
        <w:tc>
          <w:tcPr>
            <w:tcW w:w="5070" w:type="dxa"/>
            <w:shd w:val="clear" w:color="auto" w:fill="C0C0C0"/>
          </w:tcPr>
          <w:p w:rsidR="007025DE" w:rsidRPr="00CC7773" w:rsidRDefault="007025DE" w:rsidP="00A57F89">
            <w:pPr>
              <w:rPr>
                <w:b/>
                <w:sz w:val="22"/>
                <w:szCs w:val="22"/>
                <w:vertAlign w:val="superscript"/>
              </w:rPr>
            </w:pPr>
            <w:r w:rsidRPr="00CC7773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7025DE" w:rsidRPr="00CC7773" w:rsidRDefault="007025DE" w:rsidP="00A57F89">
            <w:pPr>
              <w:jc w:val="center"/>
              <w:rPr>
                <w:sz w:val="22"/>
                <w:szCs w:val="22"/>
              </w:rPr>
            </w:pPr>
            <w:r w:rsidRPr="00CC7773">
              <w:rPr>
                <w:sz w:val="22"/>
                <w:szCs w:val="22"/>
              </w:rPr>
              <w:t>1,7</w:t>
            </w:r>
          </w:p>
        </w:tc>
      </w:tr>
      <w:tr w:rsidR="007025DE" w:rsidRPr="00CC7773" w:rsidTr="00A57F89">
        <w:trPr>
          <w:trHeight w:val="262"/>
        </w:trPr>
        <w:tc>
          <w:tcPr>
            <w:tcW w:w="5070" w:type="dxa"/>
            <w:shd w:val="clear" w:color="auto" w:fill="C0C0C0"/>
          </w:tcPr>
          <w:p w:rsidR="007025DE" w:rsidRPr="00CC7773" w:rsidRDefault="007025DE" w:rsidP="00A57F89">
            <w:pPr>
              <w:rPr>
                <w:b/>
                <w:sz w:val="22"/>
                <w:szCs w:val="22"/>
              </w:rPr>
            </w:pPr>
            <w:r w:rsidRPr="00CC7773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7025DE" w:rsidRPr="00CC7773" w:rsidRDefault="007025DE" w:rsidP="00A57F89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CC7773">
              <w:rPr>
                <w:sz w:val="22"/>
                <w:szCs w:val="22"/>
              </w:rPr>
              <w:t>0,6</w:t>
            </w:r>
          </w:p>
        </w:tc>
      </w:tr>
    </w:tbl>
    <w:p w:rsidR="00E40B0C" w:rsidRPr="00CC7773" w:rsidRDefault="00E40B0C" w:rsidP="007025DE">
      <w:pPr>
        <w:rPr>
          <w:sz w:val="22"/>
          <w:szCs w:val="22"/>
        </w:rPr>
      </w:pPr>
    </w:p>
    <w:sectPr w:rsidR="00E40B0C" w:rsidRPr="00CC7773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0BDF"/>
    <w:rsid w:val="000C1B21"/>
    <w:rsid w:val="000C760A"/>
    <w:rsid w:val="000D2959"/>
    <w:rsid w:val="001576BD"/>
    <w:rsid w:val="00183B8B"/>
    <w:rsid w:val="0022138A"/>
    <w:rsid w:val="002E02C9"/>
    <w:rsid w:val="00325E3C"/>
    <w:rsid w:val="00332071"/>
    <w:rsid w:val="00335D56"/>
    <w:rsid w:val="00380862"/>
    <w:rsid w:val="00386A56"/>
    <w:rsid w:val="00410D8C"/>
    <w:rsid w:val="00416716"/>
    <w:rsid w:val="004474A9"/>
    <w:rsid w:val="0050790E"/>
    <w:rsid w:val="00511AA4"/>
    <w:rsid w:val="00521E9E"/>
    <w:rsid w:val="005A5B46"/>
    <w:rsid w:val="00622034"/>
    <w:rsid w:val="006359FA"/>
    <w:rsid w:val="007025DE"/>
    <w:rsid w:val="007C2838"/>
    <w:rsid w:val="00801B19"/>
    <w:rsid w:val="008020D5"/>
    <w:rsid w:val="008322AC"/>
    <w:rsid w:val="00865722"/>
    <w:rsid w:val="0088496F"/>
    <w:rsid w:val="008A0657"/>
    <w:rsid w:val="008B224B"/>
    <w:rsid w:val="008C358C"/>
    <w:rsid w:val="008F6ADA"/>
    <w:rsid w:val="009074ED"/>
    <w:rsid w:val="00935E34"/>
    <w:rsid w:val="009C36F9"/>
    <w:rsid w:val="009C70AD"/>
    <w:rsid w:val="009D222A"/>
    <w:rsid w:val="009E7B8A"/>
    <w:rsid w:val="009F5760"/>
    <w:rsid w:val="00A049AB"/>
    <w:rsid w:val="00A0703A"/>
    <w:rsid w:val="00AC53D5"/>
    <w:rsid w:val="00B03140"/>
    <w:rsid w:val="00B44662"/>
    <w:rsid w:val="00C60C15"/>
    <w:rsid w:val="00C81473"/>
    <w:rsid w:val="00C83126"/>
    <w:rsid w:val="00CC7773"/>
    <w:rsid w:val="00D240F4"/>
    <w:rsid w:val="00D466D8"/>
    <w:rsid w:val="00D92AD8"/>
    <w:rsid w:val="00DD5227"/>
    <w:rsid w:val="00E32F86"/>
    <w:rsid w:val="00E40B0C"/>
    <w:rsid w:val="00EA2C4A"/>
    <w:rsid w:val="00EC4C1E"/>
    <w:rsid w:val="00EE2410"/>
    <w:rsid w:val="00F14AB6"/>
    <w:rsid w:val="00F22F4E"/>
    <w:rsid w:val="00F25C0B"/>
    <w:rsid w:val="00F439A8"/>
    <w:rsid w:val="00F557FE"/>
    <w:rsid w:val="00FA2E58"/>
    <w:rsid w:val="00FB52BD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668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33</cp:revision>
  <dcterms:created xsi:type="dcterms:W3CDTF">2019-06-04T19:28:00Z</dcterms:created>
  <dcterms:modified xsi:type="dcterms:W3CDTF">2019-08-22T19:52:00Z</dcterms:modified>
</cp:coreProperties>
</file>